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79" w:rsidRDefault="002F7479" w:rsidP="002F7479">
      <w:pPr>
        <w:jc w:val="right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Sokołów Małopolski,  </w:t>
      </w:r>
      <w:r>
        <w:rPr>
          <w:rFonts w:ascii="Garamond" w:hAnsi="Garamond" w:cs="Times New Roman"/>
          <w:sz w:val="24"/>
        </w:rPr>
        <w:t>29</w:t>
      </w:r>
      <w:r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maj</w:t>
      </w:r>
      <w:r>
        <w:rPr>
          <w:rFonts w:ascii="Garamond" w:hAnsi="Garamond" w:cs="Times New Roman"/>
          <w:sz w:val="24"/>
        </w:rPr>
        <w:t xml:space="preserve"> 201</w:t>
      </w:r>
      <w:r>
        <w:rPr>
          <w:rFonts w:ascii="Garamond" w:hAnsi="Garamond" w:cs="Times New Roman"/>
          <w:sz w:val="24"/>
        </w:rPr>
        <w:t>9</w:t>
      </w:r>
      <w:r>
        <w:rPr>
          <w:rFonts w:ascii="Garamond" w:hAnsi="Garamond" w:cs="Times New Roman"/>
          <w:sz w:val="24"/>
        </w:rPr>
        <w:t xml:space="preserve"> r.</w:t>
      </w:r>
    </w:p>
    <w:p w:rsidR="002F7479" w:rsidRDefault="002F7479" w:rsidP="002F7479">
      <w:pPr>
        <w:rPr>
          <w:rFonts w:ascii="Garamond" w:hAnsi="Garamond" w:cs="Times New Roman"/>
          <w:sz w:val="24"/>
        </w:rPr>
      </w:pPr>
    </w:p>
    <w:p w:rsidR="002F7479" w:rsidRDefault="002F7479" w:rsidP="002F7479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Wyjaśnienie nr </w:t>
      </w:r>
      <w:r>
        <w:rPr>
          <w:rFonts w:ascii="Garamond" w:hAnsi="Garamond" w:cs="Times New Roman"/>
          <w:b/>
          <w:sz w:val="24"/>
        </w:rPr>
        <w:t>1</w:t>
      </w:r>
    </w:p>
    <w:p w:rsidR="002F7479" w:rsidRDefault="002F7479" w:rsidP="002F7479">
      <w:pPr>
        <w:jc w:val="center"/>
        <w:rPr>
          <w:rFonts w:ascii="Garamond" w:hAnsi="Garamond" w:cs="Times New Roman"/>
          <w:b/>
          <w:sz w:val="24"/>
        </w:rPr>
      </w:pPr>
    </w:p>
    <w:p w:rsidR="002F7479" w:rsidRPr="00D0213A" w:rsidRDefault="002F7479" w:rsidP="002F74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Garamond" w:hAnsi="Garamond" w:cs="Times New Roman"/>
          <w:sz w:val="24"/>
          <w:szCs w:val="24"/>
        </w:rPr>
        <w:t>Dotyczy przetargu na zadanie pn.: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D0213A">
        <w:rPr>
          <w:rFonts w:ascii="Garamond" w:hAnsi="Garamond"/>
          <w:b/>
          <w:color w:val="000000"/>
        </w:rPr>
        <w:t>„</w:t>
      </w:r>
      <w:r w:rsidRPr="00D0213A">
        <w:rPr>
          <w:rFonts w:ascii="Arial" w:hAnsi="Arial" w:cs="Arial"/>
          <w:b/>
          <w:bCs/>
        </w:rPr>
        <w:t>Dostawa fabrycznie nowej koparko ładowarki, przeznaczonej do sfinansowania przez wskazanego Wykonawcy i wybranego w odrębnym postępowaniu przez Zamawiającego Leasingodawcę</w:t>
      </w:r>
      <w:r>
        <w:rPr>
          <w:rFonts w:ascii="Arial" w:hAnsi="Arial" w:cs="Arial"/>
          <w:b/>
          <w:bCs/>
        </w:rPr>
        <w:t>”</w:t>
      </w:r>
    </w:p>
    <w:p w:rsidR="002F7479" w:rsidRDefault="002F7479" w:rsidP="002F747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F7479" w:rsidRDefault="002F7479" w:rsidP="002F747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F7479" w:rsidRDefault="002F7479" w:rsidP="002F7479">
      <w:pPr>
        <w:ind w:firstLine="28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 związku z otrzymaniem wniosków o wyjaśnienie specyfikacji istotnych warunków zamówienia, Zamawiający na podstawie art. 38 ustawy Prawo zamówień publicznych (tekst jednolity: Dz. U. 201</w:t>
      </w:r>
      <w:r>
        <w:rPr>
          <w:rFonts w:ascii="Garamond" w:hAnsi="Garamond" w:cs="Times New Roman"/>
          <w:sz w:val="24"/>
        </w:rPr>
        <w:t>8.0.1986</w:t>
      </w:r>
      <w:r>
        <w:rPr>
          <w:rFonts w:ascii="Garamond" w:hAnsi="Garamond" w:cs="Times New Roman"/>
          <w:sz w:val="24"/>
        </w:rPr>
        <w:t>), poniżej odpowiada na zadane pytania, przytaczając treść pytań;</w:t>
      </w:r>
    </w:p>
    <w:p w:rsidR="002F7479" w:rsidRPr="00457E59" w:rsidRDefault="002F7479" w:rsidP="002F7479">
      <w:pPr>
        <w:jc w:val="both"/>
        <w:rPr>
          <w:rFonts w:ascii="Times New Roman" w:hAnsi="Times New Roman" w:cs="Times New Roman"/>
          <w:b/>
          <w:sz w:val="24"/>
        </w:rPr>
      </w:pPr>
      <w:r w:rsidRPr="00457E59">
        <w:rPr>
          <w:rFonts w:ascii="Times New Roman" w:hAnsi="Times New Roman" w:cs="Times New Roman"/>
          <w:b/>
          <w:sz w:val="24"/>
        </w:rPr>
        <w:t>Pytanie nr 1:</w:t>
      </w:r>
    </w:p>
    <w:p w:rsidR="00BF176F" w:rsidRDefault="002F7479" w:rsidP="002F7479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  <w:r w:rsidRPr="000A254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 xml:space="preserve">Czy Zamawiający </w:t>
      </w:r>
      <w:r w:rsidR="00BF176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zaakceptuje liczenie czasu reakcji serwisu w dni robocze od poniedziałku do piątku?</w:t>
      </w:r>
    </w:p>
    <w:p w:rsidR="002F7479" w:rsidRDefault="00BF176F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 xml:space="preserve">  </w:t>
      </w:r>
      <w:r w:rsidR="002F7479" w:rsidRPr="00457E59">
        <w:rPr>
          <w:rFonts w:ascii="Times New Roman" w:hAnsi="Times New Roman" w:cs="Times New Roman"/>
          <w:b/>
          <w:sz w:val="24"/>
          <w:szCs w:val="24"/>
        </w:rPr>
        <w:t>Odpowiedź na pytanie nr 1:</w:t>
      </w:r>
    </w:p>
    <w:p w:rsidR="002F7479" w:rsidRDefault="002F7479" w:rsidP="002F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D8348D">
        <w:rPr>
          <w:rFonts w:ascii="Times New Roman" w:hAnsi="Times New Roman" w:cs="Times New Roman"/>
          <w:sz w:val="24"/>
          <w:szCs w:val="24"/>
        </w:rPr>
        <w:t xml:space="preserve"> akceptuje liczenie czasu reakcji serwisu w dni robocze od poniedziałku do piątku.</w:t>
      </w:r>
    </w:p>
    <w:p w:rsidR="002F7479" w:rsidRPr="00BD339F" w:rsidRDefault="002F7479" w:rsidP="002F7479">
      <w:pPr>
        <w:rPr>
          <w:rFonts w:ascii="Times New Roman" w:hAnsi="Times New Roman" w:cs="Times New Roman"/>
          <w:sz w:val="24"/>
          <w:szCs w:val="24"/>
        </w:rPr>
      </w:pP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2:</w:t>
      </w:r>
    </w:p>
    <w:p w:rsidR="00BF176F" w:rsidRPr="00BF176F" w:rsidRDefault="00BF176F" w:rsidP="002F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potwierdza, że odstąpi od naliczenia kary za nieterminowe usunięcie wad i usterek w okresie gwarancji w momencie posiadania od Wykonawcy maszyny zastępczej od 8 dnia naprawy?</w:t>
      </w: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2:</w:t>
      </w:r>
    </w:p>
    <w:p w:rsidR="00D8348D" w:rsidRDefault="00D8348D" w:rsidP="00D8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odstąpi od kary umownej w wysokości 1% wartości brutto przedmiotu umowy za każdy dzień zwłoki w usunięciu wad i usterek, w momencie udostępnienia przez Wykonawcę maszyny zastępczej</w:t>
      </w:r>
      <w:r w:rsidR="0039772D">
        <w:rPr>
          <w:rFonts w:ascii="Times New Roman" w:hAnsi="Times New Roman" w:cs="Times New Roman"/>
          <w:sz w:val="24"/>
          <w:szCs w:val="24"/>
        </w:rPr>
        <w:t xml:space="preserve"> od 8 dnia naprawy.</w:t>
      </w:r>
    </w:p>
    <w:p w:rsidR="00BF176F" w:rsidRPr="00BD339F" w:rsidRDefault="00BF176F" w:rsidP="002F7479">
      <w:pPr>
        <w:rPr>
          <w:rFonts w:ascii="Times New Roman" w:hAnsi="Times New Roman" w:cs="Times New Roman"/>
          <w:sz w:val="24"/>
          <w:szCs w:val="24"/>
        </w:rPr>
      </w:pP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3:</w:t>
      </w:r>
    </w:p>
    <w:p w:rsidR="00BF176F" w:rsidRPr="00BF176F" w:rsidRDefault="00BF176F" w:rsidP="002F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obniży karę za każdy dzień zwłoki w terminie naprawy w okresie gwarancji z 1% na 0,5%?</w:t>
      </w: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3:</w:t>
      </w:r>
    </w:p>
    <w:p w:rsidR="0039772D" w:rsidRDefault="002F7479" w:rsidP="002F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9772D">
        <w:rPr>
          <w:rFonts w:ascii="Times New Roman" w:hAnsi="Times New Roman" w:cs="Times New Roman"/>
          <w:sz w:val="24"/>
          <w:szCs w:val="24"/>
        </w:rPr>
        <w:t>podtrzymuje dotychczasowe zapisy SIWZ.</w:t>
      </w: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4:</w:t>
      </w:r>
    </w:p>
    <w:p w:rsidR="002F7479" w:rsidRDefault="00BF176F" w:rsidP="002F7479">
      <w:r>
        <w:t xml:space="preserve">Czy Zamawiający potwierdza, że pojawiające się w SIWZ zapisy m.in. Rozdz. IV pkt. 12, XVIII pkt 12 dot. samochodu ciężarowego </w:t>
      </w:r>
      <w:r w:rsidR="00D8348D">
        <w:t>są omyłką i powinny być zastąpione koparko-ładowarką?</w:t>
      </w: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4:</w:t>
      </w:r>
    </w:p>
    <w:p w:rsidR="002F7479" w:rsidRDefault="00717250" w:rsidP="002F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dokonał stosownych zmian SIWZ.</w:t>
      </w:r>
    </w:p>
    <w:p w:rsidR="00717250" w:rsidRPr="00BD339F" w:rsidRDefault="00717250" w:rsidP="002F7479">
      <w:pPr>
        <w:rPr>
          <w:rFonts w:ascii="Times New Roman" w:hAnsi="Times New Roman" w:cs="Times New Roman"/>
          <w:sz w:val="24"/>
          <w:szCs w:val="24"/>
        </w:rPr>
      </w:pPr>
    </w:p>
    <w:p w:rsidR="002F7479" w:rsidRDefault="002F7479" w:rsidP="002F7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5:</w:t>
      </w:r>
    </w:p>
    <w:p w:rsidR="00D8348D" w:rsidRPr="00D8348D" w:rsidRDefault="00D8348D" w:rsidP="002F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przesunie termin składania ofert?</w:t>
      </w:r>
    </w:p>
    <w:p w:rsidR="002F7479" w:rsidRDefault="002F7479" w:rsidP="002F7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5:</w:t>
      </w:r>
    </w:p>
    <w:p w:rsidR="00717250" w:rsidRDefault="00717250" w:rsidP="00717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dokonał stosownych zmian SIWZ.</w:t>
      </w:r>
    </w:p>
    <w:p w:rsidR="002F7479" w:rsidRDefault="002F7479" w:rsidP="002F7479">
      <w:pPr>
        <w:rPr>
          <w:sz w:val="24"/>
          <w:szCs w:val="24"/>
        </w:rPr>
      </w:pPr>
    </w:p>
    <w:p w:rsidR="00AF026E" w:rsidRDefault="00AF026E" w:rsidP="002F7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Prezes Zarządu</w:t>
      </w:r>
    </w:p>
    <w:p w:rsidR="00AF026E" w:rsidRPr="00BD339F" w:rsidRDefault="00AF026E" w:rsidP="002F74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Magdalena Wróbel</w:t>
      </w:r>
    </w:p>
    <w:p w:rsidR="002F7479" w:rsidRDefault="002F7479" w:rsidP="002F7479">
      <w:pPr>
        <w:jc w:val="both"/>
        <w:rPr>
          <w:rFonts w:ascii="Garamond" w:hAnsi="Garamond" w:cs="Times New Roman"/>
          <w:b/>
          <w:sz w:val="24"/>
        </w:rPr>
      </w:pPr>
    </w:p>
    <w:p w:rsidR="002F7479" w:rsidRDefault="002F7479" w:rsidP="002F7479">
      <w:pPr>
        <w:jc w:val="both"/>
        <w:rPr>
          <w:rFonts w:ascii="Garamond" w:hAnsi="Garamond" w:cs="Times New Roman"/>
          <w:b/>
          <w:sz w:val="24"/>
        </w:rPr>
      </w:pPr>
    </w:p>
    <w:p w:rsidR="002F7479" w:rsidRDefault="002F7479" w:rsidP="002F7479">
      <w:pPr>
        <w:jc w:val="both"/>
        <w:rPr>
          <w:rFonts w:ascii="Garamond" w:hAnsi="Garamond" w:cs="Times New Roman"/>
          <w:b/>
          <w:sz w:val="24"/>
        </w:rPr>
      </w:pPr>
      <w:bookmarkStart w:id="0" w:name="_GoBack"/>
      <w:bookmarkEnd w:id="0"/>
    </w:p>
    <w:p w:rsidR="002F7479" w:rsidRDefault="002F7479" w:rsidP="002F7479">
      <w:pPr>
        <w:jc w:val="both"/>
        <w:rPr>
          <w:rFonts w:ascii="Garamond" w:hAnsi="Garamond" w:cs="Times New Roman"/>
          <w:sz w:val="24"/>
        </w:rPr>
      </w:pPr>
    </w:p>
    <w:p w:rsidR="002F7479" w:rsidRDefault="002F7479" w:rsidP="002F7479">
      <w:pPr>
        <w:jc w:val="both"/>
        <w:rPr>
          <w:rFonts w:ascii="Garamond" w:hAnsi="Garamond" w:cs="Times New Roman"/>
          <w:sz w:val="24"/>
        </w:rPr>
      </w:pPr>
    </w:p>
    <w:p w:rsidR="002F7479" w:rsidRDefault="002F7479" w:rsidP="002F7479">
      <w:pPr>
        <w:jc w:val="both"/>
        <w:rPr>
          <w:rFonts w:ascii="Garamond" w:hAnsi="Garamond" w:cs="Times New Roman"/>
          <w:sz w:val="24"/>
        </w:rPr>
      </w:pPr>
    </w:p>
    <w:p w:rsidR="002F7479" w:rsidRDefault="002F7479" w:rsidP="002F7479"/>
    <w:p w:rsidR="002F7479" w:rsidRDefault="002F7479" w:rsidP="002F7479"/>
    <w:p w:rsidR="002F7479" w:rsidRDefault="002F7479" w:rsidP="002F7479"/>
    <w:p w:rsidR="00B40ACB" w:rsidRDefault="00B40ACB"/>
    <w:sectPr w:rsidR="00B4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79"/>
    <w:rsid w:val="002F7479"/>
    <w:rsid w:val="0039772D"/>
    <w:rsid w:val="00717250"/>
    <w:rsid w:val="007928EB"/>
    <w:rsid w:val="00AF026E"/>
    <w:rsid w:val="00B40ACB"/>
    <w:rsid w:val="00BF176F"/>
    <w:rsid w:val="00D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543"/>
  <w15:chartTrackingRefBased/>
  <w15:docId w15:val="{62239F38-89C9-4C27-85D3-B1D14DD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47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Magdalena</dc:creator>
  <cp:keywords/>
  <dc:description/>
  <cp:lastModifiedBy>Wróbel Magdalena</cp:lastModifiedBy>
  <cp:revision>1</cp:revision>
  <cp:lastPrinted>2019-05-29T05:49:00Z</cp:lastPrinted>
  <dcterms:created xsi:type="dcterms:W3CDTF">2019-05-29T04:56:00Z</dcterms:created>
  <dcterms:modified xsi:type="dcterms:W3CDTF">2019-05-29T06:38:00Z</dcterms:modified>
</cp:coreProperties>
</file>